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C10" w:rsidRPr="00C54C10" w:rsidRDefault="00C54C10" w:rsidP="00C54C10">
      <w:pPr>
        <w:tabs>
          <w:tab w:val="left" w:pos="187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4C10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user\Desktop\обж 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бж 1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416" w:rsidRPr="00632416" w:rsidRDefault="00632416" w:rsidP="00632416">
      <w:pPr>
        <w:shd w:val="clear" w:color="auto" w:fill="FFFFFF"/>
        <w:spacing w:after="0" w:line="240" w:lineRule="auto"/>
        <w:ind w:left="1626" w:right="160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632416" w:rsidRPr="00632416" w:rsidRDefault="00632416" w:rsidP="00632416">
      <w:pPr>
        <w:shd w:val="clear" w:color="auto" w:fill="FFFFFF"/>
        <w:spacing w:after="0" w:line="16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hAnsi="Times New Roman" w:cs="Times New Roman"/>
          <w:color w:val="000000"/>
        </w:rPr>
        <w:t xml:space="preserve">Рабочая программа учебного курса «Основы безопасности жизнедеятельности» (далее – ОБЖ) для 11 класса </w:t>
      </w: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в соответствии с федеральным законом «Об образовании в РФ» утвержденной приказом Министерства образования Российской Федерации, и регламентирует порядок разработки и реализации рабочих программ педагогических работников муниципальных общеобразовательных учреждений Сармановского муниципального района Республики Татарстан.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основана на следующих нормативных документах:</w:t>
      </w:r>
    </w:p>
    <w:p w:rsidR="00632416" w:rsidRPr="00632416" w:rsidRDefault="00632416" w:rsidP="00632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632416">
        <w:rPr>
          <w:rFonts w:ascii="Times New Roman" w:eastAsia="Times New Roman" w:hAnsi="Times New Roman"/>
          <w:sz w:val="24"/>
          <w:szCs w:val="24"/>
          <w:lang w:eastAsia="ru-RU"/>
        </w:rPr>
        <w:t>Федеральный государственный образовательный стандарт.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Примерные авторской программы по учебному предмету ОБЖ.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Региональный учебный план для образовательных учреждений Республики Татарстан, реализующих программы начального общего, основного общего и среднего (полного) общего образования.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632416">
        <w:rPr>
          <w:rFonts w:ascii="Times New Roman" w:eastAsia="Times New Roman" w:hAnsi="Times New Roman"/>
          <w:sz w:val="24"/>
          <w:szCs w:val="24"/>
          <w:lang w:eastAsia="ru-RU"/>
        </w:rPr>
        <w:t>Учебный план МБОУ «Петровскозаводская СОШ» на 2021-2022 учебный год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</w:t>
      </w: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создание условий для планирования, организации и управления образовательным процессом по учебной дисциплине, обеспечить усвоение учащимися обязательного минимума содержания основного общего образования на уровне требования стандартов, повысить качество знаний учащихся на основе индивидуальной работы с обучающимися, формировать  навыки самоконтроля как средства развития личности.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 практической реализации компонентов государственного образовательного стандарта при изучении предмета;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конкретное определение содержания, объема, порядка изучения учебной дисциплины с учетом целей, задач и особенностей учебно-воспитательного процесса образовательного учреждения и контингента учащихся.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       Изучение ОБЖ на ступени основного общего образования направлено на достижение следующих сопутствующих целей: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целостного представления о мире, основанного на приобретенных знаниях, умениях и способах деятельности;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опыта разнообразной деятельности, опыта познания самопознания;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Цели изучения ОБЖ призваны способствовать: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повышению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снижению отрицательного влияния человеческого фактора на безопасность личности, общества и государства;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обеспечению профилактики асоциального поведения учащихся.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этих целей обеспечивается решением тактических учебных задач, как: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учащихся   современного уровня культуры безопасности жизнедеятельности;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индивидуальной системы   здорового образа жизни;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антитеррористического   поведения и отрицательного отношения к психоактивным веществам и асоциальному поведению.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рабочей программы: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нормативная, то есть является документом, обязательным для выполнения в полном объеме;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оценочная, то есть выявляет уровни усвоения элементов содержания, объекты контроля и критерии оценки уровня обученности  учащихся.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632416" w:rsidRPr="00632416" w:rsidRDefault="00632416" w:rsidP="00632416">
      <w:pPr>
        <w:spacing w:after="0" w:line="16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Рабочая программа составлена для учащихся 11 класса МБОУ  «Петровскозаводская СОШ» рассчитана на 34 часа в год, при изучении 1 часа в неделю.</w:t>
      </w:r>
      <w:r w:rsidRPr="00632416">
        <w:rPr>
          <w:rFonts w:ascii="Times New Roman" w:hAnsi="Times New Roman" w:cs="Times New Roman"/>
          <w:sz w:val="24"/>
          <w:szCs w:val="24"/>
        </w:rPr>
        <w:t xml:space="preserve"> В случае совпадения уроков с праздничными днями предполагается выполнение программы:</w:t>
      </w:r>
    </w:p>
    <w:p w:rsidR="00632416" w:rsidRPr="00632416" w:rsidRDefault="00632416" w:rsidP="00632416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416">
        <w:rPr>
          <w:rFonts w:ascii="Times New Roman" w:hAnsi="Times New Roman" w:cs="Times New Roman"/>
          <w:sz w:val="24"/>
          <w:szCs w:val="24"/>
        </w:rPr>
        <w:t>За счет часов, выделенных на повторение материала;</w:t>
      </w:r>
    </w:p>
    <w:p w:rsidR="00632416" w:rsidRPr="00632416" w:rsidRDefault="00632416" w:rsidP="00632416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416">
        <w:rPr>
          <w:rFonts w:ascii="Times New Roman" w:hAnsi="Times New Roman" w:cs="Times New Roman"/>
          <w:sz w:val="24"/>
          <w:szCs w:val="24"/>
        </w:rPr>
        <w:t>За счет объединения уроков по одной теме;</w:t>
      </w:r>
    </w:p>
    <w:p w:rsidR="00632416" w:rsidRPr="00632416" w:rsidRDefault="00632416" w:rsidP="00632416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2416">
        <w:rPr>
          <w:rFonts w:ascii="Times New Roman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632416" w:rsidRPr="00632416" w:rsidRDefault="00632416" w:rsidP="0063241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реализуется на основе использования учебников:</w:t>
      </w: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</w:rPr>
        <w:t> Под общей редакцией С.В. Ким, В.А. Горский. «Основы Безопасности жизнедеятельности 10-11 класс», Москва. Издательский центр «Вентана-Граф», 2020.</w:t>
      </w:r>
    </w:p>
    <w:p w:rsidR="00632416" w:rsidRPr="00632416" w:rsidRDefault="00632416" w:rsidP="0063241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32416" w:rsidRPr="00632416" w:rsidRDefault="00632416" w:rsidP="006324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632416" w:rsidRPr="00632416" w:rsidRDefault="00632416" w:rsidP="00632416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632416" w:rsidRPr="00632416" w:rsidRDefault="00632416" w:rsidP="00632416">
      <w:pPr>
        <w:numPr>
          <w:ilvl w:val="0"/>
          <w:numId w:val="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32416" w:rsidRPr="00632416" w:rsidRDefault="00632416" w:rsidP="00632416">
      <w:pPr>
        <w:numPr>
          <w:ilvl w:val="0"/>
          <w:numId w:val="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32416" w:rsidRPr="00632416" w:rsidRDefault="00632416" w:rsidP="00632416">
      <w:pPr>
        <w:numPr>
          <w:ilvl w:val="0"/>
          <w:numId w:val="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632416" w:rsidRPr="00632416" w:rsidRDefault="00632416" w:rsidP="00632416">
      <w:pPr>
        <w:numPr>
          <w:ilvl w:val="0"/>
          <w:numId w:val="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632416" w:rsidRPr="00632416" w:rsidRDefault="00632416" w:rsidP="00632416">
      <w:pPr>
        <w:numPr>
          <w:ilvl w:val="0"/>
          <w:numId w:val="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632416" w:rsidRPr="00632416" w:rsidRDefault="00632416" w:rsidP="00632416">
      <w:pPr>
        <w:numPr>
          <w:ilvl w:val="0"/>
          <w:numId w:val="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32416" w:rsidRPr="00632416" w:rsidRDefault="00632416" w:rsidP="00632416">
      <w:pPr>
        <w:numPr>
          <w:ilvl w:val="0"/>
          <w:numId w:val="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632416" w:rsidRPr="00632416" w:rsidRDefault="00632416" w:rsidP="00632416">
      <w:pPr>
        <w:numPr>
          <w:ilvl w:val="0"/>
          <w:numId w:val="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32416" w:rsidRPr="00632416" w:rsidRDefault="00632416" w:rsidP="00632416">
      <w:pPr>
        <w:numPr>
          <w:ilvl w:val="0"/>
          <w:numId w:val="1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32416" w:rsidRPr="00632416" w:rsidRDefault="00632416" w:rsidP="00632416">
      <w:pPr>
        <w:numPr>
          <w:ilvl w:val="0"/>
          <w:numId w:val="1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632416" w:rsidRPr="00632416" w:rsidRDefault="00632416" w:rsidP="00632416">
      <w:pPr>
        <w:numPr>
          <w:ilvl w:val="0"/>
          <w:numId w:val="12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32416" w:rsidRPr="00632416" w:rsidRDefault="00632416" w:rsidP="00632416">
      <w:pPr>
        <w:numPr>
          <w:ilvl w:val="0"/>
          <w:numId w:val="13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632416" w:rsidRPr="00632416" w:rsidRDefault="00632416" w:rsidP="00632416">
      <w:pPr>
        <w:numPr>
          <w:ilvl w:val="0"/>
          <w:numId w:val="14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632416" w:rsidRPr="00632416" w:rsidRDefault="00632416" w:rsidP="00632416">
      <w:pPr>
        <w:numPr>
          <w:ilvl w:val="0"/>
          <w:numId w:val="15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632416" w:rsidRPr="00632416" w:rsidRDefault="00632416" w:rsidP="00632416">
      <w:pPr>
        <w:numPr>
          <w:ilvl w:val="0"/>
          <w:numId w:val="16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32416" w:rsidRPr="00632416" w:rsidRDefault="00632416" w:rsidP="00632416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32416" w:rsidRPr="00632416" w:rsidRDefault="00632416" w:rsidP="00632416">
      <w:pPr>
        <w:numPr>
          <w:ilvl w:val="0"/>
          <w:numId w:val="17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632416" w:rsidRPr="00632416" w:rsidRDefault="00632416" w:rsidP="00632416">
      <w:pPr>
        <w:numPr>
          <w:ilvl w:val="0"/>
          <w:numId w:val="18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32416" w:rsidRPr="00632416" w:rsidRDefault="00632416" w:rsidP="00632416">
      <w:pPr>
        <w:numPr>
          <w:ilvl w:val="0"/>
          <w:numId w:val="19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632416" w:rsidRPr="00632416" w:rsidRDefault="00632416" w:rsidP="00632416">
      <w:pPr>
        <w:numPr>
          <w:ilvl w:val="0"/>
          <w:numId w:val="20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632416" w:rsidRPr="00632416" w:rsidRDefault="00632416" w:rsidP="00632416">
      <w:pPr>
        <w:numPr>
          <w:ilvl w:val="0"/>
          <w:numId w:val="21"/>
        </w:numPr>
        <w:shd w:val="clear" w:color="auto" w:fill="FFFFFF"/>
        <w:spacing w:after="0" w:line="28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632416" w:rsidRPr="00632416" w:rsidRDefault="00632416" w:rsidP="00632416">
      <w:pPr>
        <w:numPr>
          <w:ilvl w:val="0"/>
          <w:numId w:val="2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632416" w:rsidRPr="00632416" w:rsidRDefault="00632416" w:rsidP="00632416">
      <w:pPr>
        <w:numPr>
          <w:ilvl w:val="0"/>
          <w:numId w:val="23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632416" w:rsidRPr="00632416" w:rsidRDefault="00632416" w:rsidP="00632416">
      <w:pPr>
        <w:numPr>
          <w:ilvl w:val="0"/>
          <w:numId w:val="24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632416" w:rsidRPr="00632416" w:rsidRDefault="00632416" w:rsidP="00632416">
      <w:pPr>
        <w:numPr>
          <w:ilvl w:val="0"/>
          <w:numId w:val="25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632416" w:rsidRPr="00632416" w:rsidRDefault="00632416" w:rsidP="00632416">
      <w:pPr>
        <w:numPr>
          <w:ilvl w:val="0"/>
          <w:numId w:val="26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632416" w:rsidRPr="00632416" w:rsidRDefault="00632416" w:rsidP="00632416">
      <w:pPr>
        <w:numPr>
          <w:ilvl w:val="0"/>
          <w:numId w:val="27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632416" w:rsidRPr="00632416" w:rsidRDefault="00632416" w:rsidP="00632416">
      <w:pPr>
        <w:numPr>
          <w:ilvl w:val="0"/>
          <w:numId w:val="28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632416" w:rsidRPr="00632416" w:rsidRDefault="00632416" w:rsidP="00632416">
      <w:pPr>
        <w:numPr>
          <w:ilvl w:val="0"/>
          <w:numId w:val="29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и умение применять правила безопасного поведения в условиях опасных и чрезвычайных ситуаций;</w:t>
      </w:r>
    </w:p>
    <w:p w:rsidR="00632416" w:rsidRPr="00632416" w:rsidRDefault="00632416" w:rsidP="00632416">
      <w:pPr>
        <w:numPr>
          <w:ilvl w:val="0"/>
          <w:numId w:val="30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оказать первую помощь пострадавшим;</w:t>
      </w:r>
    </w:p>
    <w:p w:rsidR="00632416" w:rsidRPr="00632416" w:rsidRDefault="00632416" w:rsidP="00632416">
      <w:pPr>
        <w:numPr>
          <w:ilvl w:val="0"/>
          <w:numId w:val="31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632416" w:rsidRPr="00632416" w:rsidRDefault="00632416" w:rsidP="00632416">
      <w:pPr>
        <w:numPr>
          <w:ilvl w:val="0"/>
          <w:numId w:val="32"/>
        </w:numPr>
        <w:shd w:val="clear" w:color="auto" w:fill="FFFFFF"/>
        <w:spacing w:after="0" w:line="28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632416" w:rsidRPr="00632416" w:rsidRDefault="00632416" w:rsidP="00632416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2416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tbl>
      <w:tblPr>
        <w:tblW w:w="15300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685"/>
        <w:gridCol w:w="9639"/>
        <w:gridCol w:w="1276"/>
      </w:tblGrid>
      <w:tr w:rsidR="00632416" w:rsidRPr="00632416" w:rsidTr="00D83647">
        <w:trPr>
          <w:trHeight w:val="5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32416" w:rsidRPr="00632416" w:rsidTr="00D83647">
        <w:trPr>
          <w:trHeight w:val="397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Основы комплексной безопасности личности, общества, государства (15 часов)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yandex-sans" w:eastAsia="Times New Roman" w:hAnsi="yandex-sans" w:cs="Times New Roman"/>
                <w:color w:val="000000"/>
                <w:sz w:val="23"/>
              </w:rPr>
              <w:t>Научные основы формирования культуры безопасности жизнедеятельности человека в современной среде обитания.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современной науки и технологий.  Общенаучные методологические критерии безопасности современной науки и технологий. Основные подходы и принципы обеспечения безопасности объектов в среде жизнедеятельности.  Основы управления безопасностью в системе «человек – среда обитания»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Обеспечения национальной безопасности России. Обеспечение социальной, экономической и государственной безопасности.  Меры государства по противодействию военным угрозам, экстремизму, терроризму. 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венным угрозам, экстремизму, терроризму.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Экстремальные ситуации и безопасность человека.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Военная безопасность государства (10 часов)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Вооружённые силы Российской Федерации на защите государства от военных угроз.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tabs>
                <w:tab w:val="left" w:pos="8859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Вооруженных Сил. Правовые основы воинской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tabs>
                <w:tab w:val="left" w:pos="3675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военной службы по призыву и альтернативной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Вооружённых Сил Российской Федерации.</w:t>
            </w:r>
          </w:p>
          <w:p w:rsidR="00632416" w:rsidRPr="00632416" w:rsidRDefault="00632416" w:rsidP="00632416">
            <w:pPr>
              <w:shd w:val="clear" w:color="auto" w:fill="FFFFFF"/>
              <w:tabs>
                <w:tab w:val="left" w:pos="3675"/>
              </w:tabs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Боевая слава российских воинов.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15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Основы медицинских знаний и здорового образа жизни (10 часов)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Демографическая ситуация в России. Культура здорового образа жизни.  Культура питания.</w:t>
            </w:r>
          </w:p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здорового образа жизни и репродуктивное здоровье. Вредные привычки. Культура движения.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numPr>
                <w:ilvl w:val="0"/>
                <w:numId w:val="1"/>
              </w:numPr>
              <w:spacing w:after="0" w:line="16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Медико-психологическая помощь. Первая помощь при ранениях. 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32416" w:rsidRPr="00632416" w:rsidTr="00D83647">
        <w:trPr>
          <w:trHeight w:val="3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left="142" w:right="14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ind w:left="142" w:righ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632416" w:rsidRPr="00632416" w:rsidRDefault="00632416" w:rsidP="006324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2416" w:rsidRPr="00632416" w:rsidRDefault="00632416" w:rsidP="00632416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416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15286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685"/>
        <w:gridCol w:w="9615"/>
        <w:gridCol w:w="1276"/>
      </w:tblGrid>
      <w:tr w:rsidR="00632416" w:rsidRPr="00632416" w:rsidTr="00D83647">
        <w:trPr>
          <w:trHeight w:val="5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yandex-sans" w:eastAsia="Times New Roman" w:hAnsi="yandex-sans" w:cs="Times New Roman"/>
                <w:color w:val="000000"/>
                <w:sz w:val="23"/>
              </w:rPr>
              <w:t>Научные основы формирования культуры безопасности жизнедеятельности человека в современной среде обитания.</w:t>
            </w:r>
          </w:p>
        </w:tc>
        <w:tc>
          <w:tcPr>
            <w:tcW w:w="9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</w:r>
          </w:p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</w:r>
          </w:p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</w:r>
          </w:p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</w:r>
          </w:p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Включение в урок игровых процедур; организация шефства мотивированных и эрудированных обучающихся над их неуспевающими одноклассниками; инициирование и поддержка исследовательской деятельности обучающихся.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9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Экстремальные ситуации и безопасность человека.</w:t>
            </w:r>
          </w:p>
        </w:tc>
        <w:tc>
          <w:tcPr>
            <w:tcW w:w="9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Вооружённые силы Российской Федерации на защите государства от военных угроз.</w:t>
            </w:r>
          </w:p>
        </w:tc>
        <w:tc>
          <w:tcPr>
            <w:tcW w:w="9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9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96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416" w:rsidRPr="00632416" w:rsidRDefault="00632416" w:rsidP="0063241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состояниях.</w:t>
            </w:r>
          </w:p>
        </w:tc>
        <w:tc>
          <w:tcPr>
            <w:tcW w:w="9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ind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32416" w:rsidRPr="00632416" w:rsidTr="00D83647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160" w:lineRule="atLeast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ind w:left="141" w:right="1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2416" w:rsidRPr="00632416" w:rsidRDefault="00632416" w:rsidP="006324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Календарно-тематический план. 11 класс</w:t>
      </w:r>
    </w:p>
    <w:tbl>
      <w:tblPr>
        <w:tblW w:w="15291" w:type="dxa"/>
        <w:tblInd w:w="-29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3827"/>
        <w:gridCol w:w="8203"/>
      </w:tblGrid>
      <w:tr w:rsidR="00632416" w:rsidRPr="00632416" w:rsidTr="00D83647">
        <w:trPr>
          <w:trHeight w:val="44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fb3b6790d3d654c1726490e594fa705c303a6054"/>
            <w:bookmarkStart w:id="1" w:name="3"/>
            <w:bookmarkEnd w:id="0"/>
            <w:bookmarkEnd w:id="1"/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0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 деятельности учащихся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416" w:rsidRPr="00632416" w:rsidTr="00D83647">
        <w:trPr>
          <w:trHeight w:val="500"/>
        </w:trPr>
        <w:tc>
          <w:tcPr>
            <w:tcW w:w="15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 1. Основы комплексной безопасности личности, общества, государства (15 часов)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87"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Проблемы формирования культуры безопасности жизнедеятельности человека в современной среде обитания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о причины низкой культуры безопасности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>жизнедеятель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ности личности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общества;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Получают понятие об образовании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социальном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воспитании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—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как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основы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культуры безопасности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жизнедеятельности; Узнают что личная ответственность — условие повышения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 xml:space="preserve">общей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безопасности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жизнедеятельности.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68"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Этические и экологические критерии безопасности современной науки и технологий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определения - экологичность, биоэтичность, ориентиры и критерии развития науки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технологий, экологическая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безопасность; Понимают о биоэтике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—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1"/>
                <w:sz w:val="24"/>
                <w:szCs w:val="24"/>
                <w:lang w:eastAsia="ru-RU" w:bidi="ru-RU"/>
              </w:rPr>
              <w:t xml:space="preserve"> как 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комплексной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оценке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культуры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 xml:space="preserve">безопасности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жизнедеятельности объектов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техносферы.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59"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Общенаучные методологические подходы</w:t>
            </w:r>
          </w:p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Book Antiqu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к изучению глобальных проблем безопасности жизнедеятельности</w:t>
            </w:r>
            <w:r w:rsidRPr="00632416">
              <w:rPr>
                <w:rFonts w:ascii="Times New Roman" w:eastAsia="Book Antiqua" w:hAnsi="Times New Roman" w:cs="Times New Roman"/>
                <w:b/>
                <w:color w:val="231F20"/>
                <w:w w:val="1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человека в среде обитания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jc w:val="both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Получают понятие о научности основы общей теории безопасности жизнедеятельности; Изучают об основных объектах общей теории безопасности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жизне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деятельности и научные подходы к их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8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изучению, о законе сохранения жизни, энергии в системе «человек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5"/>
                <w:sz w:val="24"/>
                <w:szCs w:val="24"/>
                <w:lang w:eastAsia="ru-RU" w:bidi="ru-RU"/>
              </w:rPr>
              <w:t xml:space="preserve">—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среда обитания» и показателях благополучия и безопасности среды для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человека.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69"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Основные подходы и принципы обеспечения безопасности объектов в среде жизнедеятельности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Учатся о видах и источниках антропогенных опасностей,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крите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риях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безопасности; Определяют антропогенные, техногенные, социогенные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проблемы; Различают систему принципов и системный подход в обеспечении безопасности.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58"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Основы управления безопасностью в системе</w:t>
            </w:r>
          </w:p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«человек — среда обитания»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системном подходе к проектированию систем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управления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безопасностью, системах принципов обеспечения безопасности, стратегии управления безопасностью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>жизнедеятель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ности;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Различают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эргономические и психологические основы проектирования систем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безопасности.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5"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Обеспечение национальной безопасности России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jc w:val="both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о мерах обеспечения национальной безопасности России в современном мире; Узнают о стратегиях национальной безопасности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России.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Обеспечение социальной, экономической и государственной безопасности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взаимосвязи социально-экономического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развития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и национальной безопасности: Учат о стратегии социально- экономического развития России о </w:t>
            </w:r>
          </w:p>
          <w:p w:rsidR="00632416" w:rsidRPr="00632416" w:rsidRDefault="00632416" w:rsidP="00632416">
            <w:pPr>
              <w:widowControl w:val="0"/>
              <w:tabs>
                <w:tab w:val="left" w:pos="276"/>
              </w:tabs>
              <w:autoSpaceDE w:val="0"/>
              <w:autoSpaceDN w:val="0"/>
              <w:spacing w:after="0" w:line="203" w:lineRule="exact"/>
              <w:jc w:val="both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социальной безопасности и мерах ее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обеспечения;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Понимают определение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государственная безопасность и меры ее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обеспечения.</w:t>
            </w:r>
          </w:p>
        </w:tc>
      </w:tr>
      <w:tr w:rsidR="00632416" w:rsidRPr="00632416" w:rsidTr="00D83647">
        <w:trPr>
          <w:trHeight w:val="26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Меры государства по противодействию военным угрозам, экстремизму, терроризму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Узнают о роли государства в противодействии терроризму; Изучают о предназначении -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5"/>
                <w:sz w:val="24"/>
                <w:szCs w:val="24"/>
                <w:lang w:eastAsia="ru-RU" w:bidi="ru-RU"/>
              </w:rPr>
              <w:t xml:space="preserve">ФСБ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России, национального антитеррористического комитета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 xml:space="preserve">(НАК): их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задачи; контртеррористические операции и взаимодействие властных структур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государства.</w:t>
            </w:r>
          </w:p>
        </w:tc>
      </w:tr>
      <w:tr w:rsidR="00632416" w:rsidRPr="00632416" w:rsidTr="00D83647">
        <w:trPr>
          <w:trHeight w:val="112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Защита населения и территорий в чрезвычайных ситуациях. Поисково-спасательная</w:t>
            </w:r>
          </w:p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служба МЧС России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jc w:val="both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о государственных мерах защиты населения и территорий, РСЧС;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деятельности «чрезвычайного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министерства»; Узнают о 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профессиональных и моральных качествах спасателей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5"/>
                <w:sz w:val="24"/>
                <w:szCs w:val="24"/>
                <w:lang w:eastAsia="ru-RU" w:bidi="ru-RU"/>
              </w:rPr>
              <w:t xml:space="preserve">—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специалистов поисково-спасательной службы МЧС России.</w:t>
            </w:r>
          </w:p>
        </w:tc>
      </w:tr>
      <w:tr w:rsidR="00632416" w:rsidRPr="00632416" w:rsidTr="00D83647">
        <w:trPr>
          <w:trHeight w:val="112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Международное сотрудничество России</w:t>
            </w:r>
          </w:p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по противодействию военным угрозам, экстремизму, терроризму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документах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международного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права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внешней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политике России; Различают гуманитарную помощь и миротворческую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помощь; Узнают о роли  России в деятельности Организации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Объеди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ненных Наций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(ООН).</w:t>
            </w:r>
          </w:p>
        </w:tc>
      </w:tr>
      <w:tr w:rsidR="00632416" w:rsidRPr="00632416" w:rsidTr="00D83647">
        <w:trPr>
          <w:trHeight w:val="531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  <w:lang w:eastAsia="ru-RU" w:bidi="ru-RU"/>
              </w:rPr>
              <w:t>Экстремальные ситуации криминогенного характера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Различают понятия: хулиганство, грабеж, разбой, воровство, насилие, вандализм; самооборона и меры предупреждения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 xml:space="preserve">криминогенной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опасности; Узнают о характеристике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чрезвычайных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ситуаций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>криминогенно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го характера и уголовной ответственности несовершеннолетних;</w:t>
            </w:r>
          </w:p>
        </w:tc>
      </w:tr>
      <w:tr w:rsidR="00632416" w:rsidRPr="00632416" w:rsidTr="00D83647">
        <w:trPr>
          <w:trHeight w:val="52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Экстремизм, терроризм и безопасность человека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jc w:val="both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Узнают о зонах повышенной криминогенной опасности в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 xml:space="preserve">городе; Получают понятие что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толпа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как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скрытая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опасность,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 учат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меры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спасения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толпе;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об уголовной ответственности за совершение ряда преступлений, мерах безопасности человека и общества в криминогенной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ситуации.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Наркотизм и безопасность человека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Принимают наркотизм как социальное зло, личная,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 xml:space="preserve">общественная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 государственная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проблема; наркотизм и меры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безопасности.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Дорожно-транспортная безопасность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культуру безопасности дорожного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движения, роль государства в обеспечении безопасности дорожного движения, федеральные целевые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5"/>
                <w:sz w:val="24"/>
                <w:szCs w:val="24"/>
                <w:lang w:eastAsia="ru-RU" w:bidi="ru-RU"/>
              </w:rPr>
              <w:t>про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граммы, роль общественных организаций в повышении безопасности дорожного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движения.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Вынужденное автономное существование в природных условиях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jc w:val="both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Определяют причины и проблемы вынужденной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автономии, меры преодоления страха, стресса, правила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4"/>
                <w:sz w:val="24"/>
                <w:szCs w:val="24"/>
                <w:lang w:eastAsia="ru-RU" w:bidi="ru-RU"/>
              </w:rPr>
              <w:t>выжи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вания; Получают понятия о необходимых умениях по обеспечению автономного существования в природной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среде; Учат примеры подачи сигналов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бедствия.</w:t>
            </w:r>
          </w:p>
        </w:tc>
      </w:tr>
      <w:tr w:rsidR="00632416" w:rsidRPr="00632416" w:rsidTr="00D83647">
        <w:trPr>
          <w:trHeight w:val="227"/>
        </w:trPr>
        <w:tc>
          <w:tcPr>
            <w:tcW w:w="15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Военная безопасность государства (10 часов)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Основные задачи Вооруженных Сил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историю армии, историю побед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реформ, основных задачах Вооруженных Сил в мирное 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 xml:space="preserve">военное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время; Понимают о «других войсках», воинских формированиях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органах.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Правовые основы воинской обязанности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Понимают о правовых основах воинской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обязанности, воинского учета граждан России: Узнают о назначении 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содер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жании военной  службы по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контракту, военной присяги,  социального и военного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назначения.</w:t>
            </w:r>
          </w:p>
        </w:tc>
      </w:tr>
      <w:tr w:rsidR="00632416" w:rsidRPr="00632416" w:rsidTr="00D83647">
        <w:trPr>
          <w:trHeight w:val="26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Правовые основы военной службы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 Изучают федеральные законы и воинские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уставы,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взаимосвязь единоначалия и воинской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дисциплины,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права и свободы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военнослужащих, порядок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увольнения с военной службы и запас Вооруженных Сил.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Подготовка граждан к военной службе: обязательная и добровольная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об обязательной подготовке граждан к военной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службе, добровольной подготовка граждан к военной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службе и о военно-учетных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специальностях.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32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Требования воинской деятельности к личности военнослужащего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Различают виды воинской деятельности и воинские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8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обязанности; Узнают о морально-психологических требованиях к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>военнослужа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щим; Различают общие и специальные обязанности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военнослужащих.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32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Особенности военной службы по призыву и альтернативной гражданской службы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Знакомятся об особенностях  прохождения военной службы по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призыву;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значение воинской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дисциплины, значение принципа единоначалия в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армии;  Получают понятия об альтернативной гражданской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службе.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  <w:lang w:eastAsia="ru-RU" w:bidi="ru-RU"/>
              </w:rPr>
              <w:t>Военные гуманитарные миссии России в «горячих точках» мира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Узнают о праве войны и «горячих точках» в международной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поли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тике; Характеризуют необходимость гуманитарной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помощи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миротворческие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операции России.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Военные операции на территории России: борьба с терроризмом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участие Вооруженных Сил Российской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Федерации в борьбе с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терроризмом, о роли руководителя в обеспечении успеха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контртеррористической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операции, об  особых правовых режимах контртеррористической операции.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Военные учения Вооруженных Сил Российской Федерации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 Определяют понятия - военные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учения; военная стратегия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тактика.</w:t>
            </w:r>
          </w:p>
        </w:tc>
      </w:tr>
      <w:tr w:rsidR="00632416" w:rsidRPr="00632416" w:rsidTr="00D83647">
        <w:trPr>
          <w:trHeight w:val="24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Боевая слава российских воинов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«викториальных днях»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России; Изучают о Днях воинской славы Российской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Федерации, традицих памяти — духовной связи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поколений.</w:t>
            </w:r>
          </w:p>
        </w:tc>
      </w:tr>
      <w:tr w:rsidR="00632416" w:rsidRPr="00632416" w:rsidTr="00D83647">
        <w:trPr>
          <w:trHeight w:val="353"/>
        </w:trPr>
        <w:tc>
          <w:tcPr>
            <w:tcW w:w="152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Основы медицинских знаний и здорового образа жизни (10 часов)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Демографическая ситуация в России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демографии и здоровье россиян: причины, проблемы, решения; Изучают о состоянии медицинского обеспечение населения России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культуре здоровья.</w:t>
            </w:r>
          </w:p>
        </w:tc>
      </w:tr>
      <w:tr w:rsidR="00632416" w:rsidRPr="00632416" w:rsidTr="00D83647">
        <w:trPr>
          <w:trHeight w:val="26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Культура здорового образа жизни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10"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компоненты культуры здорового образа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жизни,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рациональную организацию режима труда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отдыха, принципы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рациональности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режима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дня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биологических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ритмах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  <w:lang w:eastAsia="ru-RU" w:bidi="ru-RU"/>
              </w:rPr>
              <w:t>Культура питания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Определяют что означает понятие «культура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питания», главное правило рационального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питания, основные принципы рационального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питания.</w:t>
            </w:r>
          </w:p>
        </w:tc>
      </w:tr>
      <w:tr w:rsidR="00632416" w:rsidRPr="00632416" w:rsidTr="00D83647">
        <w:trPr>
          <w:trHeight w:val="538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Культура здорового образа жизни и репродуктивное здоровье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before="102" w:after="0" w:line="223" w:lineRule="exact"/>
              <w:jc w:val="both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подходы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пониманию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сущности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 xml:space="preserve">репродуктивного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здоровья, 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получают понятие 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биологическом и социальном взрослении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 xml:space="preserve">юноши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девушки;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Узнают 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социальной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обусловленности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культуры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отношениях представителей противоположных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полов.</w:t>
            </w:r>
          </w:p>
        </w:tc>
      </w:tr>
      <w:tr w:rsidR="00632416" w:rsidRPr="00632416" w:rsidTr="00D83647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5" w:lineRule="auto"/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Вредные привычки. Культура движения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Определяют причины и последствия вредных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привычек. Изучают о пользе 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двигательной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активности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физическая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культуры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—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6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5"/>
                <w:sz w:val="24"/>
                <w:szCs w:val="24"/>
                <w:lang w:eastAsia="ru-RU" w:bidi="ru-RU"/>
              </w:rPr>
              <w:t>по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лезных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привычках; Получают понятия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взаимосвязи культуры движения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7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здоровья.</w:t>
            </w:r>
          </w:p>
        </w:tc>
      </w:tr>
      <w:tr w:rsidR="00632416" w:rsidRPr="00632416" w:rsidTr="00D83647">
        <w:trPr>
          <w:trHeight w:val="30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  <w:lang w:eastAsia="ru-RU" w:bidi="ru-RU"/>
              </w:rPr>
              <w:t>Медико-психологическая помощь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Определяют права и обязанности очевидцев происшествия по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оказа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нию первой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помощи;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психотравмирующих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ситуациях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4"/>
                <w:sz w:val="24"/>
                <w:szCs w:val="24"/>
                <w:lang w:eastAsia="ru-RU" w:bidi="ru-RU"/>
              </w:rPr>
              <w:t xml:space="preserve"> 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первой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"/>
                <w:sz w:val="24"/>
                <w:szCs w:val="24"/>
                <w:lang w:eastAsia="ru-RU" w:bidi="ru-RU"/>
              </w:rPr>
              <w:t>психологиче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ской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помощи;</w:t>
            </w:r>
            <w:r w:rsidRPr="00632416"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  <w:t xml:space="preserve"> Знакомятся с названиями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медицина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катастроф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lastRenderedPageBreak/>
              <w:t>службы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экстренной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9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медицинской помощи.</w:t>
            </w:r>
          </w:p>
        </w:tc>
      </w:tr>
      <w:tr w:rsidR="00632416" w:rsidRPr="00632416" w:rsidTr="00D83647">
        <w:trPr>
          <w:trHeight w:val="25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Первая помощь при ранениях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видах ран, их причинах 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8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особенностях, осложнениях при ранениях: Изучают о столбняке, сепсисе,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 xml:space="preserve">газовой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гангрене;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Учатся первой помощи при ранениях: обработке ран 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наложе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ние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2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повязок.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5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Первая помощь при поражении радиацией, отравляющими веществами, при химических и термических ожогах, обморожении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Узнают о последствиях радиации, взрывов, отравляющих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44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веществ;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Изучают первую помощь при комбинированных травмах,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13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элек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тротравмах, первую помощь при ожогах: термических,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35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химических.</w:t>
            </w:r>
          </w:p>
        </w:tc>
      </w:tr>
      <w:tr w:rsidR="00632416" w:rsidRPr="00632416" w:rsidTr="00D83647">
        <w:trPr>
          <w:trHeight w:val="5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32416" w:rsidRPr="00632416" w:rsidRDefault="00632416" w:rsidP="00632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5" w:lineRule="auto"/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Первая помощь при дорожно-транспортном происшествии</w:t>
            </w:r>
          </w:p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Первая помощь при остром отравлении никотином, алкоголем,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7"/>
                <w:w w:val="1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лекарствами,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6"/>
                <w:w w:val="1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ядами,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7"/>
                <w:w w:val="1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наркотическими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26"/>
                <w:w w:val="11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4"/>
                <w:w w:val="110"/>
                <w:sz w:val="24"/>
                <w:szCs w:val="24"/>
                <w:lang w:eastAsia="ru-RU" w:bidi="ru-RU"/>
              </w:rPr>
              <w:t>веще</w:t>
            </w:r>
            <w:r w:rsidRPr="00632416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  <w:lang w:eastAsia="ru-RU" w:bidi="ru-RU"/>
              </w:rPr>
              <w:t>ствами</w:t>
            </w:r>
          </w:p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  <w:r w:rsidRPr="00632416">
              <w:rPr>
                <w:rFonts w:ascii="Book Antiqua" w:eastAsia="Book Antiqua" w:hAnsi="Book Antiqua" w:cs="Book Antiqua"/>
                <w:b/>
                <w:color w:val="000000"/>
                <w:lang w:eastAsia="ru-RU" w:bidi="ru-RU"/>
              </w:rPr>
              <w:t>Итоговая контрольная работа</w:t>
            </w:r>
          </w:p>
        </w:tc>
        <w:tc>
          <w:tcPr>
            <w:tcW w:w="820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2416" w:rsidRPr="00632416" w:rsidRDefault="00632416" w:rsidP="00632416">
            <w:pPr>
              <w:widowControl w:val="0"/>
              <w:autoSpaceDE w:val="0"/>
              <w:autoSpaceDN w:val="0"/>
              <w:spacing w:after="0" w:line="228" w:lineRule="exact"/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</w:pP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Изучают юридическую ответственность и безопасность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очевид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цев дорожно-транспортного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2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происшествия,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правовые основы оказания первой помощи при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дорож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но-транспортном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11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происшествии;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Знакомятся с первой помощью при отравлении алкоголем и его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сурро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гатами,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первой помощью при отравлении лекарственными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препа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ратами,</w:t>
            </w:r>
            <w:r w:rsidRPr="00632416">
              <w:rPr>
                <w:rFonts w:ascii="Times New Roman" w:eastAsia="Book Antiqua" w:hAnsi="Times New Roman" w:cs="Times New Roman"/>
                <w:i/>
                <w:color w:val="231F20"/>
                <w:sz w:val="24"/>
                <w:szCs w:val="24"/>
                <w:lang w:eastAsia="ru-RU" w:bidi="ru-RU"/>
              </w:rPr>
              <w:t xml:space="preserve"> 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 xml:space="preserve">первой помощью при отравлении наркотическими </w:t>
            </w:r>
            <w:r w:rsidRPr="00632416">
              <w:rPr>
                <w:rFonts w:ascii="Times New Roman" w:eastAsia="Book Antiqua" w:hAnsi="Times New Roman" w:cs="Times New Roman"/>
                <w:color w:val="231F20"/>
                <w:spacing w:val="-3"/>
                <w:sz w:val="24"/>
                <w:szCs w:val="24"/>
                <w:lang w:eastAsia="ru-RU" w:bidi="ru-RU"/>
              </w:rPr>
              <w:t>веще</w:t>
            </w:r>
            <w:r w:rsidRPr="00632416">
              <w:rPr>
                <w:rFonts w:ascii="Times New Roman" w:eastAsia="Book Antiqua" w:hAnsi="Times New Roman" w:cs="Times New Roman"/>
                <w:color w:val="231F20"/>
                <w:sz w:val="24"/>
                <w:szCs w:val="24"/>
                <w:lang w:eastAsia="ru-RU" w:bidi="ru-RU"/>
              </w:rPr>
              <w:t>ствами.</w:t>
            </w:r>
          </w:p>
          <w:p w:rsidR="00632416" w:rsidRPr="00632416" w:rsidRDefault="00632416" w:rsidP="00632416">
            <w:pPr>
              <w:widowControl w:val="0"/>
              <w:tabs>
                <w:tab w:val="left" w:pos="276"/>
              </w:tabs>
              <w:autoSpaceDE w:val="0"/>
              <w:autoSpaceDN w:val="0"/>
              <w:spacing w:before="1" w:after="0" w:line="223" w:lineRule="auto"/>
              <w:ind w:right="548"/>
              <w:rPr>
                <w:rFonts w:ascii="Times New Roman" w:eastAsia="Book Antiqua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632416" w:rsidRPr="00632416" w:rsidRDefault="00632416" w:rsidP="006324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632416" w:rsidRPr="00632416" w:rsidRDefault="00632416" w:rsidP="00632416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РФ.</w:t>
      </w:r>
    </w:p>
    <w:p w:rsidR="00632416" w:rsidRPr="00632416" w:rsidRDefault="00632416" w:rsidP="00632416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 закон "Об образовании в Российской Федерации" (от 29.12.2012 N 273-ФЗ).</w:t>
      </w:r>
    </w:p>
    <w:p w:rsidR="00632416" w:rsidRPr="00632416" w:rsidRDefault="00632416" w:rsidP="00632416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Стратегия национальной безопасности Российской Федерации до 2020 г. от 12.05.2019г.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4.  Оценка качества  подготовки выпускников основной школы по основам безопасности жизнедеятельности./ Авт.-сост. Г.А.    Колодницкий, В.Н. Латчук, В.В. Марков, С.К. Миронов, Б.И. Мишин, М.И. Хабнер. – М.: Дрофа,2018</w:t>
      </w:r>
    </w:p>
    <w:p w:rsidR="00632416" w:rsidRPr="00632416" w:rsidRDefault="00632416" w:rsidP="00632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2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5. Латчук В.Н, Марков В.В., Фролов М.П. Основы безопасности жизнедеятельности. 5 – 9 кл.: Дидактические материалы. – 2-е изд., стереотип. – М.: Дрофа, 2019</w:t>
      </w:r>
    </w:p>
    <w:p w:rsidR="00C54C10" w:rsidRPr="00C54C10" w:rsidRDefault="00C54C10" w:rsidP="00C54C10">
      <w:pPr>
        <w:shd w:val="clear" w:color="auto" w:fill="FFFFFF"/>
        <w:spacing w:after="0" w:line="240" w:lineRule="auto"/>
        <w:ind w:right="16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bookmarkStart w:id="2" w:name="_GoBack"/>
      <w:bookmarkEnd w:id="2"/>
    </w:p>
    <w:sectPr w:rsidR="00C54C10" w:rsidRPr="00C54C10" w:rsidSect="00C54C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41D0"/>
    <w:multiLevelType w:val="multilevel"/>
    <w:tmpl w:val="1C7C1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D7D10"/>
    <w:multiLevelType w:val="multilevel"/>
    <w:tmpl w:val="4016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66C9F"/>
    <w:multiLevelType w:val="multilevel"/>
    <w:tmpl w:val="A74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564788"/>
    <w:multiLevelType w:val="multilevel"/>
    <w:tmpl w:val="F0DA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1591C"/>
    <w:multiLevelType w:val="multilevel"/>
    <w:tmpl w:val="AAA8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5245C5"/>
    <w:multiLevelType w:val="multilevel"/>
    <w:tmpl w:val="BA6A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153F9"/>
    <w:multiLevelType w:val="multilevel"/>
    <w:tmpl w:val="72BA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037D44"/>
    <w:multiLevelType w:val="multilevel"/>
    <w:tmpl w:val="BD40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E0919"/>
    <w:multiLevelType w:val="multilevel"/>
    <w:tmpl w:val="5544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FD575F"/>
    <w:multiLevelType w:val="hybridMultilevel"/>
    <w:tmpl w:val="4440DB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372F5"/>
    <w:multiLevelType w:val="multilevel"/>
    <w:tmpl w:val="E386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D4118E"/>
    <w:multiLevelType w:val="multilevel"/>
    <w:tmpl w:val="2D2C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D95EB2"/>
    <w:multiLevelType w:val="multilevel"/>
    <w:tmpl w:val="2AFA2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270071"/>
    <w:multiLevelType w:val="multilevel"/>
    <w:tmpl w:val="38E4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53392A"/>
    <w:multiLevelType w:val="multilevel"/>
    <w:tmpl w:val="711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3A0A09"/>
    <w:multiLevelType w:val="multilevel"/>
    <w:tmpl w:val="74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AE3D78"/>
    <w:multiLevelType w:val="multilevel"/>
    <w:tmpl w:val="BF24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4363DC"/>
    <w:multiLevelType w:val="multilevel"/>
    <w:tmpl w:val="8AFC5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383229"/>
    <w:multiLevelType w:val="multilevel"/>
    <w:tmpl w:val="0B74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320990"/>
    <w:multiLevelType w:val="multilevel"/>
    <w:tmpl w:val="1E10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465B8E"/>
    <w:multiLevelType w:val="multilevel"/>
    <w:tmpl w:val="35DE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A61DE"/>
    <w:multiLevelType w:val="multilevel"/>
    <w:tmpl w:val="BBC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911B6F"/>
    <w:multiLevelType w:val="multilevel"/>
    <w:tmpl w:val="555C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B2002B"/>
    <w:multiLevelType w:val="multilevel"/>
    <w:tmpl w:val="1EB4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DB194E"/>
    <w:multiLevelType w:val="multilevel"/>
    <w:tmpl w:val="E056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A85F57"/>
    <w:multiLevelType w:val="multilevel"/>
    <w:tmpl w:val="AFC21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DD04F5"/>
    <w:multiLevelType w:val="multilevel"/>
    <w:tmpl w:val="94F2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1828A4"/>
    <w:multiLevelType w:val="multilevel"/>
    <w:tmpl w:val="9D24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501C55"/>
    <w:multiLevelType w:val="multilevel"/>
    <w:tmpl w:val="4E9E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5C4826"/>
    <w:multiLevelType w:val="multilevel"/>
    <w:tmpl w:val="5BE6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CA3A47"/>
    <w:multiLevelType w:val="multilevel"/>
    <w:tmpl w:val="0F463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F71EDE"/>
    <w:multiLevelType w:val="multilevel"/>
    <w:tmpl w:val="C384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C2131F"/>
    <w:multiLevelType w:val="multilevel"/>
    <w:tmpl w:val="74821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5"/>
  </w:num>
  <w:num w:numId="3">
    <w:abstractNumId w:val="3"/>
  </w:num>
  <w:num w:numId="4">
    <w:abstractNumId w:val="2"/>
  </w:num>
  <w:num w:numId="5">
    <w:abstractNumId w:val="23"/>
  </w:num>
  <w:num w:numId="6">
    <w:abstractNumId w:val="13"/>
  </w:num>
  <w:num w:numId="7">
    <w:abstractNumId w:val="26"/>
  </w:num>
  <w:num w:numId="8">
    <w:abstractNumId w:val="5"/>
  </w:num>
  <w:num w:numId="9">
    <w:abstractNumId w:val="11"/>
  </w:num>
  <w:num w:numId="10">
    <w:abstractNumId w:val="8"/>
  </w:num>
  <w:num w:numId="11">
    <w:abstractNumId w:val="19"/>
  </w:num>
  <w:num w:numId="12">
    <w:abstractNumId w:val="27"/>
  </w:num>
  <w:num w:numId="13">
    <w:abstractNumId w:val="18"/>
  </w:num>
  <w:num w:numId="14">
    <w:abstractNumId w:val="0"/>
  </w:num>
  <w:num w:numId="15">
    <w:abstractNumId w:val="14"/>
  </w:num>
  <w:num w:numId="16">
    <w:abstractNumId w:val="6"/>
  </w:num>
  <w:num w:numId="17">
    <w:abstractNumId w:val="22"/>
  </w:num>
  <w:num w:numId="18">
    <w:abstractNumId w:val="20"/>
  </w:num>
  <w:num w:numId="19">
    <w:abstractNumId w:val="32"/>
  </w:num>
  <w:num w:numId="20">
    <w:abstractNumId w:val="15"/>
  </w:num>
  <w:num w:numId="21">
    <w:abstractNumId w:val="29"/>
  </w:num>
  <w:num w:numId="22">
    <w:abstractNumId w:val="30"/>
  </w:num>
  <w:num w:numId="23">
    <w:abstractNumId w:val="16"/>
  </w:num>
  <w:num w:numId="24">
    <w:abstractNumId w:val="33"/>
  </w:num>
  <w:num w:numId="25">
    <w:abstractNumId w:val="17"/>
  </w:num>
  <w:num w:numId="26">
    <w:abstractNumId w:val="12"/>
  </w:num>
  <w:num w:numId="27">
    <w:abstractNumId w:val="10"/>
  </w:num>
  <w:num w:numId="28">
    <w:abstractNumId w:val="24"/>
  </w:num>
  <w:num w:numId="29">
    <w:abstractNumId w:val="7"/>
  </w:num>
  <w:num w:numId="30">
    <w:abstractNumId w:val="4"/>
  </w:num>
  <w:num w:numId="31">
    <w:abstractNumId w:val="1"/>
  </w:num>
  <w:num w:numId="32">
    <w:abstractNumId w:val="28"/>
  </w:num>
  <w:num w:numId="33">
    <w:abstractNumId w:val="2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B1"/>
    <w:rsid w:val="00632416"/>
    <w:rsid w:val="00A6589D"/>
    <w:rsid w:val="00B949B1"/>
    <w:rsid w:val="00C5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D6450-0E8E-4AF5-ABC1-BD4C08F9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54C10"/>
  </w:style>
  <w:style w:type="paragraph" w:customStyle="1" w:styleId="FR2">
    <w:name w:val="FR2"/>
    <w:rsid w:val="00C54C10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C54C10"/>
    <w:pPr>
      <w:spacing w:after="120" w:line="160" w:lineRule="atLeast"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C54C10"/>
  </w:style>
  <w:style w:type="paragraph" w:styleId="a5">
    <w:name w:val="List Paragraph"/>
    <w:basedOn w:val="a"/>
    <w:uiPriority w:val="99"/>
    <w:qFormat/>
    <w:rsid w:val="00C54C10"/>
    <w:pPr>
      <w:spacing w:after="0" w:line="160" w:lineRule="atLeast"/>
      <w:ind w:left="720"/>
      <w:contextualSpacing/>
      <w:jc w:val="both"/>
    </w:pPr>
  </w:style>
  <w:style w:type="paragraph" w:styleId="a6">
    <w:name w:val="header"/>
    <w:basedOn w:val="a"/>
    <w:link w:val="a7"/>
    <w:uiPriority w:val="99"/>
    <w:unhideWhenUsed/>
    <w:rsid w:val="00C54C10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7">
    <w:name w:val="Верхний колонтитул Знак"/>
    <w:basedOn w:val="a0"/>
    <w:link w:val="a6"/>
    <w:uiPriority w:val="99"/>
    <w:rsid w:val="00C54C10"/>
  </w:style>
  <w:style w:type="paragraph" w:styleId="a8">
    <w:name w:val="footer"/>
    <w:basedOn w:val="a"/>
    <w:link w:val="a9"/>
    <w:uiPriority w:val="99"/>
    <w:unhideWhenUsed/>
    <w:rsid w:val="00C54C10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9">
    <w:name w:val="Нижний колонтитул Знак"/>
    <w:basedOn w:val="a0"/>
    <w:link w:val="a8"/>
    <w:uiPriority w:val="99"/>
    <w:rsid w:val="00C54C10"/>
  </w:style>
  <w:style w:type="paragraph" w:customStyle="1" w:styleId="TableParagraph">
    <w:name w:val="Table Paragraph"/>
    <w:basedOn w:val="a"/>
    <w:uiPriority w:val="1"/>
    <w:qFormat/>
    <w:rsid w:val="00C54C10"/>
    <w:pPr>
      <w:widowControl w:val="0"/>
      <w:autoSpaceDE w:val="0"/>
      <w:autoSpaceDN w:val="0"/>
      <w:spacing w:before="57" w:after="0" w:line="240" w:lineRule="auto"/>
      <w:ind w:left="113"/>
    </w:pPr>
    <w:rPr>
      <w:rFonts w:ascii="Book Antiqua" w:eastAsia="Book Antiqua" w:hAnsi="Book Antiqua" w:cs="Book Antiqua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54C1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4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3774</Words>
  <Characters>21517</Characters>
  <Application>Microsoft Office Word</Application>
  <DocSecurity>0</DocSecurity>
  <Lines>179</Lines>
  <Paragraphs>50</Paragraphs>
  <ScaleCrop>false</ScaleCrop>
  <Company>SPecialiST RePack</Company>
  <LinksUpToDate>false</LinksUpToDate>
  <CharactersWithSpaces>25241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2021-10-07T08:27:00Z</dcterms:created>
  <dcterms:modified xsi:type="dcterms:W3CDTF">2021-11-16T09:19:00Z</dcterms:modified>
</cp:coreProperties>
</file>